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Fischbest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</w:rPr>
        <w:t>nde</w:t>
      </w:r>
    </w:p>
    <w:p>
      <w:pPr>
        <w:pStyle w:val="Text"/>
        <w:bidi w:val="0"/>
      </w:pPr>
      <w:r>
        <w:rPr>
          <w:rtl w:val="0"/>
        </w:rPr>
        <w:t>Text mit Unterst</w:t>
      </w:r>
      <w:r>
        <w:rPr>
          <w:rtl w:val="0"/>
        </w:rPr>
        <w:t>ü</w:t>
      </w:r>
      <w:r>
        <w:rPr>
          <w:rtl w:val="0"/>
        </w:rPr>
        <w:t>tzung von Dr. Kristina Barz, Th</w:t>
      </w:r>
      <w:r>
        <w:rPr>
          <w:rtl w:val="0"/>
        </w:rPr>
        <w:t>ü</w:t>
      </w:r>
      <w:r>
        <w:rPr>
          <w:rtl w:val="0"/>
        </w:rPr>
        <w:t>nen-Institut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Zustand der Fischbest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</w:rPr>
        <w:t>nde</w:t>
      </w:r>
    </w:p>
    <w:p>
      <w:pPr>
        <w:pStyle w:val="Text"/>
        <w:bidi w:val="0"/>
      </w:pPr>
      <w:r>
        <w:rPr>
          <w:rtl w:val="0"/>
        </w:rPr>
        <w:t>Ein Fischbestand ist die Reproduktionseinheit einer Fischart, die in einem bestimmten geografischen Gebiet lebt und sich hier zu bestimmten Zeiten fortpflanzt. Verl</w:t>
      </w:r>
      <w:r>
        <w:rPr>
          <w:rtl w:val="0"/>
        </w:rPr>
        <w:t>ä</w:t>
      </w:r>
      <w:r>
        <w:rPr>
          <w:rtl w:val="0"/>
        </w:rPr>
        <w:t xml:space="preserve">ssliche Zahlen </w:t>
      </w:r>
      <w:r>
        <w:rPr>
          <w:rtl w:val="0"/>
        </w:rPr>
        <w:t>ü</w:t>
      </w:r>
      <w:r>
        <w:rPr>
          <w:rtl w:val="0"/>
        </w:rPr>
        <w:t>ber den Zustand der Weltfischbest</w:t>
      </w:r>
      <w:r>
        <w:rPr>
          <w:rtl w:val="0"/>
        </w:rPr>
        <w:t>ä</w:t>
      </w:r>
      <w:r>
        <w:rPr>
          <w:rtl w:val="0"/>
        </w:rPr>
        <w:t>nde liefert der im Zweijahresturnus erscheinende Sofia Report der Weltern</w:t>
      </w:r>
      <w:r>
        <w:rPr>
          <w:rtl w:val="0"/>
        </w:rPr>
        <w:t>ä</w:t>
      </w:r>
      <w:r>
        <w:rPr>
          <w:rtl w:val="0"/>
        </w:rPr>
        <w:t>hrungsorganisation (FAO). Sie hat die Aufgabe, die Ern</w:t>
      </w:r>
      <w:r>
        <w:rPr>
          <w:rtl w:val="0"/>
        </w:rPr>
        <w:t>ä</w:t>
      </w:r>
      <w:r>
        <w:rPr>
          <w:rtl w:val="0"/>
        </w:rPr>
        <w:t>hrung der Weltbev</w:t>
      </w:r>
      <w:r>
        <w:rPr>
          <w:rtl w:val="0"/>
          <w:lang w:val="sv-SE"/>
        </w:rPr>
        <w:t>ö</w:t>
      </w:r>
      <w:r>
        <w:rPr>
          <w:rtl w:val="0"/>
        </w:rPr>
        <w:t>lkerung sicherzustellen und zu verbessern. Der im Jahre 2018 erschienene Report ber</w:t>
      </w:r>
      <w:r>
        <w:rPr>
          <w:rtl w:val="0"/>
        </w:rPr>
        <w:t>ü</w:t>
      </w:r>
      <w:r>
        <w:rPr>
          <w:rtl w:val="0"/>
        </w:rPr>
        <w:t>cksichtigt Daten bis zur</w:t>
      </w:r>
      <w:r>
        <w:rPr>
          <w:rtl w:val="0"/>
        </w:rPr>
        <w:t>ü</w:t>
      </w:r>
      <w:r>
        <w:rPr>
          <w:rtl w:val="0"/>
        </w:rPr>
        <w:t>ck ins Jahr 2015. F</w:t>
      </w:r>
      <w:r>
        <w:rPr>
          <w:rtl w:val="0"/>
        </w:rPr>
        <w:t>ü</w:t>
      </w:r>
      <w:r>
        <w:rPr>
          <w:rtl w:val="0"/>
        </w:rPr>
        <w:t>r etwa 450 marine Fischbest</w:t>
      </w:r>
      <w:r>
        <w:rPr>
          <w:rtl w:val="0"/>
        </w:rPr>
        <w:t>ä</w:t>
      </w:r>
      <w:r>
        <w:rPr>
          <w:rtl w:val="0"/>
        </w:rPr>
        <w:t>nde liegen ausreichende Informationen f</w:t>
      </w:r>
      <w:r>
        <w:rPr>
          <w:rtl w:val="0"/>
        </w:rPr>
        <w:t>ü</w:t>
      </w:r>
      <w:r>
        <w:rPr>
          <w:rtl w:val="0"/>
        </w:rPr>
        <w:t>r eine Klassifizierung nach dem Konzept des maximalen nachhaltigen Dauerertrages (maximum sustainable yield, MSY) vor. Derzeit liegen ein Drittel dieser Best</w:t>
      </w:r>
      <w:r>
        <w:rPr>
          <w:rtl w:val="0"/>
        </w:rPr>
        <w:t>ä</w:t>
      </w:r>
      <w:r>
        <w:rPr>
          <w:rtl w:val="0"/>
        </w:rPr>
        <w:t xml:space="preserve">nde im roten Bereich, sie sind </w:t>
      </w:r>
      <w:r>
        <w:rPr>
          <w:rtl w:val="0"/>
        </w:rPr>
        <w:t>“</w:t>
      </w:r>
      <w:r>
        <w:rPr>
          <w:rtl w:val="0"/>
        </w:rPr>
        <w:t xml:space="preserve">kollabiert, </w:t>
      </w:r>
      <w:r>
        <w:rPr>
          <w:rtl w:val="0"/>
        </w:rPr>
        <w:t>ü</w:t>
      </w:r>
      <w:r>
        <w:rPr>
          <w:rtl w:val="0"/>
        </w:rPr>
        <w:t>berfischt oder sich erholend</w:t>
      </w:r>
      <w:r>
        <w:rPr>
          <w:rtl w:val="0"/>
        </w:rPr>
        <w:t>“</w:t>
      </w:r>
      <w:r>
        <w:rPr>
          <w:rtl w:val="0"/>
        </w:rPr>
        <w:t xml:space="preserve">, werden also nicht nachhaltig genutzt. </w:t>
      </w:r>
      <w:r>
        <w:rPr>
          <w:rtl w:val="0"/>
        </w:rPr>
        <w:t>Ü</w:t>
      </w:r>
      <w:r>
        <w:rPr>
          <w:rtl w:val="0"/>
        </w:rPr>
        <w:t>berfischt hei</w:t>
      </w:r>
      <w:r>
        <w:rPr>
          <w:rtl w:val="0"/>
        </w:rPr>
        <w:t>ß</w:t>
      </w:r>
      <w:r>
        <w:rPr>
          <w:rtl w:val="0"/>
        </w:rPr>
        <w:t xml:space="preserve">t, es wird </w:t>
      </w:r>
      <w:r>
        <w:rPr>
          <w:rtl w:val="0"/>
        </w:rPr>
        <w:t>ü</w:t>
      </w:r>
      <w:r>
        <w:rPr>
          <w:rtl w:val="0"/>
        </w:rPr>
        <w:t>ber einen l</w:t>
      </w:r>
      <w:r>
        <w:rPr>
          <w:rtl w:val="0"/>
        </w:rPr>
        <w:t>ä</w:t>
      </w:r>
      <w:r>
        <w:rPr>
          <w:rtl w:val="0"/>
        </w:rPr>
        <w:t>ngeren Zeitraum mehr gefischt als nachw</w:t>
      </w:r>
      <w:r>
        <w:rPr>
          <w:rtl w:val="0"/>
        </w:rPr>
        <w:t>ä</w:t>
      </w:r>
      <w:r>
        <w:rPr>
          <w:rtl w:val="0"/>
        </w:rPr>
        <w:t>chst. Ein Bestand ist kollabiert, wenn es aus menschlicher Sicht nicht mehr wirtschaftlich ist, diesen Bestand zu befischen. Der gr</w:t>
      </w:r>
      <w:r>
        <w:rPr>
          <w:rtl w:val="0"/>
        </w:rPr>
        <w:t>öß</w:t>
      </w:r>
      <w:r>
        <w:rPr>
          <w:rtl w:val="0"/>
        </w:rPr>
        <w:t>te Teil der Best</w:t>
      </w:r>
      <w:r>
        <w:rPr>
          <w:rtl w:val="0"/>
        </w:rPr>
        <w:t>ä</w:t>
      </w:r>
      <w:r>
        <w:rPr>
          <w:rtl w:val="0"/>
        </w:rPr>
        <w:t xml:space="preserve">nde (60 Prozent) wird </w:t>
      </w:r>
      <w:r>
        <w:rPr>
          <w:rtl w:val="0"/>
        </w:rPr>
        <w:t>“</w:t>
      </w:r>
      <w:r>
        <w:rPr>
          <w:rtl w:val="0"/>
        </w:rPr>
        <w:t>maximal, aber nachhaltig genutzt</w:t>
      </w:r>
      <w:r>
        <w:rPr>
          <w:rtl w:val="0"/>
        </w:rPr>
        <w:t>“</w:t>
      </w:r>
      <w:r>
        <w:rPr>
          <w:rtl w:val="0"/>
        </w:rPr>
        <w:t>, und nur sieben Prozent haben noch Entwicklungsm</w:t>
      </w:r>
      <w:r>
        <w:rPr>
          <w:rtl w:val="0"/>
          <w:lang w:val="sv-SE"/>
        </w:rPr>
        <w:t>ö</w:t>
      </w:r>
      <w:r>
        <w:rPr>
          <w:rtl w:val="0"/>
        </w:rPr>
        <w:t xml:space="preserve">glichkeiten, sind also </w:t>
      </w:r>
      <w:r>
        <w:rPr>
          <w:rtl w:val="0"/>
        </w:rPr>
        <w:t>“</w:t>
      </w:r>
      <w:r>
        <w:rPr>
          <w:rtl w:val="0"/>
        </w:rPr>
        <w:t>unternutzt</w:t>
      </w:r>
      <w:r>
        <w:rPr>
          <w:rtl w:val="0"/>
        </w:rPr>
        <w:t>“</w:t>
      </w:r>
      <w:r>
        <w:rPr>
          <w:rtl w:val="0"/>
        </w:rPr>
        <w:t>. Der Anteil der optimal ge- nutzten Best</w:t>
      </w:r>
      <w:r>
        <w:rPr>
          <w:rtl w:val="0"/>
        </w:rPr>
        <w:t>ä</w:t>
      </w:r>
      <w:r>
        <w:rPr>
          <w:rtl w:val="0"/>
        </w:rPr>
        <w:t xml:space="preserve">nde ist </w:t>
      </w:r>
      <w:r>
        <w:rPr>
          <w:rtl w:val="0"/>
        </w:rPr>
        <w:t>ü</w:t>
      </w:r>
      <w:r>
        <w:rPr>
          <w:rtl w:val="0"/>
        </w:rPr>
        <w:t>ber viele Jahre stabil geblieben. Diese Best</w:t>
      </w:r>
      <w:r>
        <w:rPr>
          <w:rtl w:val="0"/>
        </w:rPr>
        <w:t>ä</w:t>
      </w:r>
      <w:r>
        <w:rPr>
          <w:rtl w:val="0"/>
        </w:rPr>
        <w:t>nde liefern au</w:t>
      </w:r>
      <w:r>
        <w:rPr>
          <w:rtl w:val="0"/>
        </w:rPr>
        <w:t>ß</w:t>
      </w:r>
      <w:r>
        <w:rPr>
          <w:rtl w:val="0"/>
        </w:rPr>
        <w:t xml:space="preserve">erdem den ganz </w:t>
      </w:r>
      <w:r>
        <w:rPr>
          <w:rtl w:val="0"/>
        </w:rPr>
        <w:t>ü</w:t>
      </w:r>
      <w:r>
        <w:rPr>
          <w:rtl w:val="0"/>
        </w:rPr>
        <w:t>berwiegenden Teil der weltweiten Wildfisch-Anlandemenge. Der Anteil der Best</w:t>
      </w:r>
      <w:r>
        <w:rPr>
          <w:rtl w:val="0"/>
        </w:rPr>
        <w:t>ä</w:t>
      </w:r>
      <w:r>
        <w:rPr>
          <w:rtl w:val="0"/>
        </w:rPr>
        <w:t>nde im roten Bereich nimmt aber seit vielen Jahren zu, der Anteil der unternutzten Best</w:t>
      </w:r>
      <w:r>
        <w:rPr>
          <w:rtl w:val="0"/>
        </w:rPr>
        <w:t>ä</w:t>
      </w:r>
      <w:r>
        <w:rPr>
          <w:rtl w:val="0"/>
        </w:rPr>
        <w:t xml:space="preserve">nde dagegen ab, eine Umkehr dieses Trends ist derzeit leider nicht erkennbar.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Fischbest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  <w:lang w:val="de-DE"/>
        </w:rPr>
        <w:t>nde in Europa</w:t>
      </w:r>
    </w:p>
    <w:p>
      <w:pPr>
        <w:pStyle w:val="Text"/>
        <w:bidi w:val="0"/>
      </w:pPr>
      <w:r>
        <w:rPr>
          <w:rtl w:val="0"/>
        </w:rPr>
        <w:t>In den europ</w:t>
      </w:r>
      <w:r>
        <w:rPr>
          <w:rtl w:val="0"/>
        </w:rPr>
        <w:t>ä</w:t>
      </w:r>
      <w:r>
        <w:rPr>
          <w:rtl w:val="0"/>
        </w:rPr>
        <w:t>ischen Gew</w:t>
      </w:r>
      <w:r>
        <w:rPr>
          <w:rtl w:val="0"/>
        </w:rPr>
        <w:t>ä</w:t>
      </w:r>
      <w:r>
        <w:rPr>
          <w:rtl w:val="0"/>
        </w:rPr>
        <w:t>ssern ist hingegen aufgrund eines besseren Managements eine Verbesserung des Zustandes der Fischbest</w:t>
      </w:r>
      <w:r>
        <w:rPr>
          <w:rtl w:val="0"/>
        </w:rPr>
        <w:t>ä</w:t>
      </w:r>
      <w:r>
        <w:rPr>
          <w:rtl w:val="0"/>
        </w:rPr>
        <w:t xml:space="preserve">nde feststellbar. Sorgenkind bleibt das Mittelmeer, in dem </w:t>
      </w:r>
      <w:r>
        <w:rPr>
          <w:rtl w:val="0"/>
        </w:rPr>
        <w:t>ü</w:t>
      </w:r>
      <w:r>
        <w:rPr>
          <w:rtl w:val="0"/>
        </w:rPr>
        <w:t>ber 90 Prozent der begutachteten Best</w:t>
      </w:r>
      <w:r>
        <w:rPr>
          <w:rtl w:val="0"/>
        </w:rPr>
        <w:t>ä</w:t>
      </w:r>
      <w:r>
        <w:rPr>
          <w:rtl w:val="0"/>
        </w:rPr>
        <w:t xml:space="preserve">nde als </w:t>
      </w:r>
      <w:r>
        <w:rPr>
          <w:rtl w:val="0"/>
        </w:rPr>
        <w:t>ü</w:t>
      </w:r>
      <w:r>
        <w:rPr>
          <w:rtl w:val="0"/>
        </w:rPr>
        <w:t xml:space="preserve">berfischt gelten. </w:t>
      </w:r>
    </w:p>
    <w:p>
      <w:pPr>
        <w:pStyle w:val="Text"/>
        <w:bidi w:val="0"/>
      </w:pPr>
      <w:r>
        <w:rPr>
          <w:rtl w:val="0"/>
        </w:rPr>
        <w:t xml:space="preserve">Informationen </w:t>
      </w:r>
      <w:r>
        <w:rPr>
          <w:rtl w:val="0"/>
        </w:rPr>
        <w:t>ü</w:t>
      </w:r>
      <w:r>
        <w:rPr>
          <w:rtl w:val="0"/>
        </w:rPr>
        <w:t>ber alle Aspekte der nachhaltigen Nutzung von wildem Meeresfisch f</w:t>
      </w:r>
      <w:r>
        <w:rPr>
          <w:rtl w:val="0"/>
        </w:rPr>
        <w:t>ü</w:t>
      </w:r>
      <w:r>
        <w:rPr>
          <w:rtl w:val="0"/>
        </w:rPr>
        <w:t>r die auf dem deutschen Markt relevanten Fischbest</w:t>
      </w:r>
      <w:r>
        <w:rPr>
          <w:rtl w:val="0"/>
        </w:rPr>
        <w:t>ä</w:t>
      </w:r>
      <w:r>
        <w:rPr>
          <w:rtl w:val="0"/>
        </w:rPr>
        <w:t>nde gibt es auf www.fischbestaende-online.de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Bedrohung</w:t>
      </w:r>
    </w:p>
    <w:p>
      <w:pPr>
        <w:pStyle w:val="Text"/>
        <w:bidi w:val="0"/>
      </w:pPr>
      <w:r>
        <w:rPr>
          <w:rtl w:val="0"/>
        </w:rPr>
        <w:t>Allein durch den Fischereidruck aussterben k</w:t>
      </w:r>
      <w:r>
        <w:rPr>
          <w:rtl w:val="0"/>
          <w:lang w:val="sv-SE"/>
        </w:rPr>
        <w:t>ö</w:t>
      </w:r>
      <w:r>
        <w:rPr>
          <w:rtl w:val="0"/>
          <w:lang w:val="nl-NL"/>
        </w:rPr>
        <w:t>nnen gro</w:t>
      </w:r>
      <w:r>
        <w:rPr>
          <w:rtl w:val="0"/>
        </w:rPr>
        <w:t>ß</w:t>
      </w:r>
      <w:r>
        <w:rPr>
          <w:rtl w:val="0"/>
        </w:rPr>
        <w:t>r</w:t>
      </w:r>
      <w:r>
        <w:rPr>
          <w:rtl w:val="0"/>
        </w:rPr>
        <w:t>ä</w:t>
      </w:r>
      <w:r>
        <w:rPr>
          <w:rtl w:val="0"/>
        </w:rPr>
        <w:t>umig vorkommende Meeresfisch-Arten wohl kaum, ihr Fang wird unlukrativ lange bevor kritische Bestandsgr</w:t>
      </w:r>
      <w:r>
        <w:rPr>
          <w:rtl w:val="0"/>
        </w:rPr>
        <w:t>öß</w:t>
      </w:r>
      <w:r>
        <w:rPr>
          <w:rtl w:val="0"/>
        </w:rPr>
        <w:t>en erreicht sind. Anders sieht es aber z.</w:t>
      </w:r>
      <w:r>
        <w:rPr>
          <w:rtl w:val="0"/>
          <w:lang w:val="ru-RU"/>
        </w:rPr>
        <w:t> </w:t>
      </w:r>
      <w:r>
        <w:rPr>
          <w:rtl w:val="0"/>
        </w:rPr>
        <w:t>B. bei einigen Seepferdchenpopulationen in S</w:t>
      </w:r>
      <w:r>
        <w:rPr>
          <w:rtl w:val="0"/>
        </w:rPr>
        <w:t>ü</w:t>
      </w:r>
      <w:r>
        <w:rPr>
          <w:rtl w:val="0"/>
        </w:rPr>
        <w:t>dostasien aus, sie sind akut vom Aussterben bedroht. Ihr lokales Vorkommen, die gezielte Entnahme und der hohe Preis (sie gelten als Aphrodisiakum auf dem asiatischen Markt) werden ihnen zum Verh</w:t>
      </w:r>
      <w:r>
        <w:rPr>
          <w:rtl w:val="0"/>
        </w:rPr>
        <w:t>ä</w:t>
      </w:r>
      <w:r>
        <w:rPr>
          <w:rtl w:val="0"/>
        </w:rPr>
        <w:t>ngnis. Der Bestand des Blauflossenthuns in Ostatlantik und Mittelmeer hingegen wurde oft als Paradebeispiel f</w:t>
      </w:r>
      <w:r>
        <w:rPr>
          <w:rtl w:val="0"/>
        </w:rPr>
        <w:t>ü</w:t>
      </w:r>
      <w:r>
        <w:rPr>
          <w:rtl w:val="0"/>
        </w:rPr>
        <w:t>r bedrohte Arten angef</w:t>
      </w:r>
      <w:r>
        <w:rPr>
          <w:rtl w:val="0"/>
        </w:rPr>
        <w:t>ü</w:t>
      </w:r>
      <w:r>
        <w:rPr>
          <w:rtl w:val="0"/>
        </w:rPr>
        <w:t>hrt; er erholt sich derzeit aber gut. Ein Erholungsplan mit Reduzierung der Fangmengen und bessere Kontrollen f</w:t>
      </w:r>
      <w:r>
        <w:rPr>
          <w:rtl w:val="0"/>
        </w:rPr>
        <w:t>ü</w:t>
      </w:r>
      <w:r>
        <w:rPr>
          <w:rtl w:val="0"/>
        </w:rPr>
        <w:t xml:space="preserve">hrten hier zum Erfolg.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Sorgenkind Europ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  <w:lang w:val="de-DE"/>
        </w:rPr>
        <w:t>ischer Aal</w:t>
      </w:r>
    </w:p>
    <w:p>
      <w:pPr>
        <w:pStyle w:val="Text"/>
        <w:bidi w:val="0"/>
      </w:pPr>
      <w:r>
        <w:rPr>
          <w:rtl w:val="0"/>
        </w:rPr>
        <w:t>Ist eine Fischart bedroht oder bef</w:t>
      </w:r>
      <w:r>
        <w:rPr>
          <w:rtl w:val="0"/>
        </w:rPr>
        <w:t>ü</w:t>
      </w:r>
      <w:r>
        <w:rPr>
          <w:rtl w:val="0"/>
        </w:rPr>
        <w:t>rchtet man sogar ihr Aussterben, ist oft ein B</w:t>
      </w:r>
      <w:r>
        <w:rPr>
          <w:rtl w:val="0"/>
        </w:rPr>
        <w:t>ü</w:t>
      </w:r>
      <w:r>
        <w:rPr>
          <w:rtl w:val="0"/>
        </w:rPr>
        <w:t>ndel von Faktoren verantwortlich. Wirklich bedenklich ist die Situation des Europ</w:t>
      </w:r>
      <w:r>
        <w:rPr>
          <w:rtl w:val="0"/>
        </w:rPr>
        <w:t>ä</w:t>
      </w:r>
      <w:r>
        <w:rPr>
          <w:rtl w:val="0"/>
        </w:rPr>
        <w:t>ischen Aals. Neben nat</w:t>
      </w:r>
      <w:r>
        <w:rPr>
          <w:rtl w:val="0"/>
        </w:rPr>
        <w:t>ü</w:t>
      </w:r>
      <w:r>
        <w:rPr>
          <w:rtl w:val="0"/>
        </w:rPr>
        <w:t>rlichen Faktoren wird er vor allem durch eine Vielzahl von durch Menschen verursachten Faktoren beeinflusst. Turbinen von Wasserkraftwerken, Verlust des Lebensraumes sowie Verschmutzung, Krankheiten und Parasiten bedrohen den europ</w:t>
      </w:r>
      <w:r>
        <w:rPr>
          <w:rtl w:val="0"/>
        </w:rPr>
        <w:t>ä</w:t>
      </w:r>
      <w:r>
        <w:rPr>
          <w:rtl w:val="0"/>
        </w:rPr>
        <w:t>ischen Aal. All diese Faktoren spielen eine weitaus gr</w:t>
      </w:r>
      <w:r>
        <w:rPr>
          <w:rtl w:val="0"/>
        </w:rPr>
        <w:t>öß</w:t>
      </w:r>
      <w:r>
        <w:rPr>
          <w:rtl w:val="0"/>
        </w:rPr>
        <w:t>ere Rolle f</w:t>
      </w:r>
      <w:r>
        <w:rPr>
          <w:rtl w:val="0"/>
        </w:rPr>
        <w:t>ü</w:t>
      </w:r>
      <w:r>
        <w:rPr>
          <w:rtl w:val="0"/>
        </w:rPr>
        <w:t>r die Gesamtsterblichkeit der Art als die Fischerei. Sie behindern die erfolgreiche R</w:t>
      </w:r>
      <w:r>
        <w:rPr>
          <w:rtl w:val="0"/>
        </w:rPr>
        <w:t>ü</w:t>
      </w:r>
      <w:r>
        <w:rPr>
          <w:rtl w:val="0"/>
        </w:rPr>
        <w:t>ckwanderung der Tiere in die Sargassosee, ihrem einzigen Laichgebiet. Europ</w:t>
      </w:r>
      <w:r>
        <w:rPr>
          <w:rtl w:val="0"/>
        </w:rPr>
        <w:t>ä</w:t>
      </w:r>
      <w:r>
        <w:rPr>
          <w:rtl w:val="0"/>
        </w:rPr>
        <w:t xml:space="preserve">ischer Aal kann </w:t>
      </w:r>
      <w:r>
        <w:rPr>
          <w:rtl w:val="0"/>
        </w:rPr>
        <w:t>ü</w:t>
      </w:r>
      <w:r>
        <w:rPr>
          <w:rtl w:val="0"/>
        </w:rPr>
        <w:t>brigens nicht gez</w:t>
      </w:r>
      <w:r>
        <w:rPr>
          <w:rtl w:val="0"/>
        </w:rPr>
        <w:t>ü</w:t>
      </w:r>
      <w:r>
        <w:rPr>
          <w:rtl w:val="0"/>
        </w:rPr>
        <w:t>chtet werden, weil sich Aale in Gefangenschaft nicht reproduzieren. Jeder Aal aus Besatzma</w:t>
      </w:r>
      <w:r>
        <w:rPr>
          <w:rtl w:val="0"/>
        </w:rPr>
        <w:t>ß</w:t>
      </w:r>
      <w:r>
        <w:rPr>
          <w:rtl w:val="0"/>
        </w:rPr>
        <w:t>nahmen und aus der Aquakultur war urspr</w:t>
      </w:r>
      <w:r>
        <w:rPr>
          <w:rtl w:val="0"/>
        </w:rPr>
        <w:t>ü</w:t>
      </w:r>
      <w:r>
        <w:rPr>
          <w:rtl w:val="0"/>
        </w:rPr>
        <w:t xml:space="preserve">nglich ein Wildfang.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Thema Klimawandel</w:t>
      </w:r>
    </w:p>
    <w:p>
      <w:pPr>
        <w:pStyle w:val="Text"/>
        <w:bidi w:val="0"/>
      </w:pPr>
      <w:r>
        <w:rPr>
          <w:rtl w:val="0"/>
        </w:rPr>
        <w:t>Der Klimawandel wirkt sich auf die einzelnen Fischarten unterschiedlich aus. So produziert der Hering der westlichen Ostsee seit 2004 immer schw</w:t>
      </w:r>
      <w:r>
        <w:rPr>
          <w:rtl w:val="0"/>
        </w:rPr>
        <w:t>ä</w:t>
      </w:r>
      <w:r>
        <w:rPr>
          <w:rtl w:val="0"/>
        </w:rPr>
        <w:t>cher werdende Nachwuchsjahrg</w:t>
      </w:r>
      <w:r>
        <w:rPr>
          <w:rtl w:val="0"/>
        </w:rPr>
        <w:t>ä</w:t>
      </w:r>
      <w:r>
        <w:rPr>
          <w:rtl w:val="0"/>
        </w:rPr>
        <w:t>nge. Das ist nach aktuellen Erkenntnissen vor allem auf warme Winter und die lokale Erw</w:t>
      </w:r>
      <w:r>
        <w:rPr>
          <w:rtl w:val="0"/>
        </w:rPr>
        <w:t>ä</w:t>
      </w:r>
      <w:r>
        <w:rPr>
          <w:rtl w:val="0"/>
        </w:rPr>
        <w:t>rmung bestimmter Gebiete der Ostsee zur</w:t>
      </w:r>
      <w:r>
        <w:rPr>
          <w:rtl w:val="0"/>
        </w:rPr>
        <w:t>ü</w:t>
      </w:r>
      <w:r>
        <w:rPr>
          <w:rtl w:val="0"/>
        </w:rPr>
        <w:t>ckzuf</w:t>
      </w:r>
      <w:r>
        <w:rPr>
          <w:rtl w:val="0"/>
        </w:rPr>
        <w:t>ü</w:t>
      </w:r>
      <w:r>
        <w:rPr>
          <w:rtl w:val="0"/>
        </w:rPr>
        <w:t>hren. Dadurch kommt es zu einer Verschiebung der Ph</w:t>
      </w:r>
      <w:r>
        <w:rPr>
          <w:rtl w:val="0"/>
        </w:rPr>
        <w:t>ä</w:t>
      </w:r>
      <w:r>
        <w:rPr>
          <w:rtl w:val="0"/>
        </w:rPr>
        <w:t>nologie. Die Heringe wandern fr</w:t>
      </w:r>
      <w:r>
        <w:rPr>
          <w:rtl w:val="0"/>
        </w:rPr>
        <w:t>ü</w:t>
      </w:r>
      <w:r>
        <w:rPr>
          <w:rtl w:val="0"/>
        </w:rPr>
        <w:t>her in die Laichgebiete und die Larven schl</w:t>
      </w:r>
      <w:r>
        <w:rPr>
          <w:rtl w:val="0"/>
        </w:rPr>
        <w:t>ü</w:t>
      </w:r>
      <w:r>
        <w:rPr>
          <w:rtl w:val="0"/>
        </w:rPr>
        <w:t>pfen fr</w:t>
      </w:r>
      <w:r>
        <w:rPr>
          <w:rtl w:val="0"/>
        </w:rPr>
        <w:t>ü</w:t>
      </w:r>
      <w:r>
        <w:rPr>
          <w:rtl w:val="0"/>
        </w:rPr>
        <w:t>her als bisher. Die Entwicklung von Kleinkrebslarven, dem Futter der Larven, h</w:t>
      </w:r>
      <w:r>
        <w:rPr>
          <w:rtl w:val="0"/>
        </w:rPr>
        <w:t>ä</w:t>
      </w:r>
      <w:r>
        <w:rPr>
          <w:rtl w:val="0"/>
        </w:rPr>
        <w:t xml:space="preserve">ngt jedoch von der Entwicklung kleiner Algen ab. Deren Auftreten wiederum ist lichtgesteuert, verschiebt sich also nicht </w:t>
      </w:r>
      <w:r>
        <w:rPr>
          <w:rtl w:val="0"/>
        </w:rPr>
        <w:t xml:space="preserve">– </w:t>
      </w:r>
      <w:r>
        <w:rPr>
          <w:rtl w:val="0"/>
        </w:rPr>
        <w:t>sind die Heringslarven zu fr</w:t>
      </w:r>
      <w:r>
        <w:rPr>
          <w:rtl w:val="0"/>
        </w:rPr>
        <w:t>ü</w:t>
      </w:r>
      <w:r>
        <w:rPr>
          <w:rtl w:val="0"/>
        </w:rPr>
        <w:t>h dran, verpassen sie also das Nahrungsoptimum. Die schwache Nachwuchsproduktion ist Grund f</w:t>
      </w:r>
      <w:r>
        <w:rPr>
          <w:rtl w:val="0"/>
        </w:rPr>
        <w:t>ü</w:t>
      </w:r>
      <w:r>
        <w:rPr>
          <w:rtl w:val="0"/>
        </w:rPr>
        <w:t>r den starken R</w:t>
      </w:r>
      <w:r>
        <w:rPr>
          <w:rtl w:val="0"/>
        </w:rPr>
        <w:t>ü</w:t>
      </w:r>
      <w:r>
        <w:rPr>
          <w:rtl w:val="0"/>
        </w:rPr>
        <w:t>ckgang des Heringsbestandes in der westlichen Ostsee. Die Auswirkungen der Klimaver</w:t>
      </w:r>
      <w:r>
        <w:rPr>
          <w:rtl w:val="0"/>
        </w:rPr>
        <w:t>ä</w:t>
      </w:r>
      <w:r>
        <w:rPr>
          <w:rtl w:val="0"/>
        </w:rPr>
        <w:t>nderungen k</w:t>
      </w:r>
      <w:r>
        <w:rPr>
          <w:rtl w:val="0"/>
          <w:lang w:val="sv-SE"/>
        </w:rPr>
        <w:t>ö</w:t>
      </w:r>
      <w:r>
        <w:rPr>
          <w:rtl w:val="0"/>
        </w:rPr>
        <w:t>nnen f</w:t>
      </w:r>
      <w:r>
        <w:rPr>
          <w:rtl w:val="0"/>
        </w:rPr>
        <w:t>ü</w:t>
      </w:r>
      <w:r>
        <w:rPr>
          <w:rtl w:val="0"/>
        </w:rPr>
        <w:t>r einzelne Fischarten und deren Best</w:t>
      </w:r>
      <w:r>
        <w:rPr>
          <w:rtl w:val="0"/>
        </w:rPr>
        <w:t>ä</w:t>
      </w:r>
      <w:r>
        <w:rPr>
          <w:rtl w:val="0"/>
        </w:rPr>
        <w:t>nde jedoch ganz unterschiedlich sein. Einige Arten sind Gewinner, andere Verlierer. Wenn es ihnen m</w:t>
      </w:r>
      <w:r>
        <w:rPr>
          <w:rtl w:val="0"/>
          <w:lang w:val="sv-SE"/>
        </w:rPr>
        <w:t>ö</w:t>
      </w:r>
      <w:r>
        <w:rPr>
          <w:rtl w:val="0"/>
        </w:rPr>
        <w:t>glich ist, ver</w:t>
      </w:r>
      <w:r>
        <w:rPr>
          <w:rtl w:val="0"/>
        </w:rPr>
        <w:t>ä</w:t>
      </w:r>
      <w:r>
        <w:rPr>
          <w:rtl w:val="0"/>
        </w:rPr>
        <w:t>ndern Fischbest</w:t>
      </w:r>
      <w:r>
        <w:rPr>
          <w:rtl w:val="0"/>
        </w:rPr>
        <w:t>ä</w:t>
      </w:r>
      <w:r>
        <w:rPr>
          <w:rtl w:val="0"/>
        </w:rPr>
        <w:t>nde aufgrund der Erw</w:t>
      </w:r>
      <w:r>
        <w:rPr>
          <w:rtl w:val="0"/>
        </w:rPr>
        <w:t>ä</w:t>
      </w:r>
      <w:r>
        <w:rPr>
          <w:rtl w:val="0"/>
        </w:rPr>
        <w:t>rmung ihre Verbreitungsgebiete, oft ohne dass die Fischerei ihnen folgen kann.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Fanggebiete</w:t>
      </w:r>
    </w:p>
    <w:p>
      <w:pPr>
        <w:pStyle w:val="Text"/>
        <w:bidi w:val="0"/>
      </w:pPr>
      <w:r>
        <w:rPr>
          <w:rtl w:val="0"/>
        </w:rPr>
        <w:t>Die FAO teilt die Weltmeere in 19 Fanggebiete auf, hinzu kommen sieben weitere Gebiete f</w:t>
      </w:r>
      <w:r>
        <w:rPr>
          <w:rtl w:val="0"/>
        </w:rPr>
        <w:t>ü</w:t>
      </w:r>
      <w:r>
        <w:rPr>
          <w:rtl w:val="0"/>
          <w:lang w:val="nl-NL"/>
        </w:rPr>
        <w:t>r die Binnengew</w:t>
      </w:r>
      <w:r>
        <w:rPr>
          <w:rtl w:val="0"/>
        </w:rPr>
        <w:t>ä</w:t>
      </w:r>
      <w:r>
        <w:rPr>
          <w:rtl w:val="0"/>
        </w:rPr>
        <w:t>sser. Diese Aufteilung dient vor allem statistischen Zwecken, findet aber auch Anwendung bei der Kennzeichnung von Fisch und Meeresfr</w:t>
      </w:r>
      <w:r>
        <w:rPr>
          <w:rtl w:val="0"/>
        </w:rPr>
        <w:t>ü</w:t>
      </w:r>
      <w:r>
        <w:rPr>
          <w:rtl w:val="0"/>
        </w:rPr>
        <w:t>chten. Diese grobe Einteilung der Weltmeere erlaubt jedoch meist noch keine Zuordnung der einzelnen Fischbest</w:t>
      </w:r>
      <w:r>
        <w:rPr>
          <w:rtl w:val="0"/>
        </w:rPr>
        <w:t>ä</w:t>
      </w:r>
      <w:r>
        <w:rPr>
          <w:rtl w:val="0"/>
        </w:rPr>
        <w:t xml:space="preserve">nde. </w:t>
      </w:r>
    </w:p>
    <w:p>
      <w:pPr>
        <w:pStyle w:val="Text"/>
        <w:bidi w:val="0"/>
      </w:pPr>
      <w:r>
        <w:rPr>
          <w:rtl w:val="0"/>
        </w:rPr>
        <w:t>Allein im Nordostatlantik gibt es 13 verschiedene Kabeljaubest</w:t>
      </w:r>
      <w:r>
        <w:rPr>
          <w:rtl w:val="0"/>
        </w:rPr>
        <w:t>ä</w:t>
      </w:r>
      <w:r>
        <w:rPr>
          <w:rtl w:val="0"/>
        </w:rPr>
        <w:t>nde, die in unterschiedlichem Zustand sind und sich unterschiedlich entwickeln k</w:t>
      </w:r>
      <w:r>
        <w:rPr>
          <w:rtl w:val="0"/>
          <w:lang w:val="sv-SE"/>
        </w:rPr>
        <w:t>ö</w:t>
      </w:r>
      <w:r>
        <w:rPr>
          <w:rtl w:val="0"/>
        </w:rPr>
        <w:t>nnen. Aus diesem Grunde haben Fischhandel und -industrie, mit wissenschaftlicher Unterst</w:t>
      </w:r>
      <w:r>
        <w:rPr>
          <w:rtl w:val="0"/>
        </w:rPr>
        <w:t>ü</w:t>
      </w:r>
      <w:r>
        <w:rPr>
          <w:rtl w:val="0"/>
        </w:rPr>
        <w:t>tzung, bereits 2010 eine genauere Kennzeichnung von Unterfanggebieten f</w:t>
      </w:r>
      <w:r>
        <w:rPr>
          <w:rtl w:val="0"/>
        </w:rPr>
        <w:t>ü</w:t>
      </w:r>
      <w:r>
        <w:rPr>
          <w:rtl w:val="0"/>
        </w:rPr>
        <w:t xml:space="preserve">r alle FAO-Gebiete entwickelt. </w:t>
      </w:r>
    </w:p>
    <w:p>
      <w:pPr>
        <w:pStyle w:val="Text"/>
        <w:bidi w:val="0"/>
      </w:pPr>
      <w:r>
        <w:rPr>
          <w:rtl w:val="0"/>
        </w:rPr>
        <w:t>Diese Unterfanggebiete sind artspezifisch, ihre Angabe erm</w:t>
      </w:r>
      <w:r>
        <w:rPr>
          <w:rtl w:val="0"/>
          <w:lang w:val="sv-SE"/>
        </w:rPr>
        <w:t>ö</w:t>
      </w:r>
      <w:r>
        <w:rPr>
          <w:rtl w:val="0"/>
        </w:rPr>
        <w:t>glicht den R</w:t>
      </w:r>
      <w:r>
        <w:rPr>
          <w:rtl w:val="0"/>
        </w:rPr>
        <w:t>ü</w:t>
      </w:r>
      <w:r>
        <w:rPr>
          <w:rtl w:val="0"/>
        </w:rPr>
        <w:t>ckschluss auf einen Fischbestand und somit auch auf dessen Zustand. Inzwischen schreibt auch die EU f</w:t>
      </w:r>
      <w:r>
        <w:rPr>
          <w:rtl w:val="0"/>
        </w:rPr>
        <w:t>ü</w:t>
      </w:r>
      <w:r>
        <w:rPr>
          <w:rtl w:val="0"/>
        </w:rPr>
        <w:t>r den</w:t>
      </w:r>
      <w:r>
        <w:rPr>
          <w:rtl w:val="0"/>
        </w:rPr>
        <w:t xml:space="preserve"> </w:t>
      </w:r>
      <w:r>
        <w:rPr>
          <w:rtl w:val="0"/>
        </w:rPr>
        <w:t>Nordostatlantik sowie f</w:t>
      </w:r>
      <w:r>
        <w:rPr>
          <w:rtl w:val="0"/>
        </w:rPr>
        <w:t>ü</w:t>
      </w:r>
      <w:r>
        <w:rPr>
          <w:rtl w:val="0"/>
        </w:rPr>
        <w:t>r das Mittelmeer und das Schwarze Meer die Angabe von Unterfangebieten vor. F</w:t>
      </w:r>
      <w:r>
        <w:rPr>
          <w:rtl w:val="0"/>
        </w:rPr>
        <w:t>ü</w:t>
      </w:r>
      <w:r>
        <w:rPr>
          <w:rtl w:val="0"/>
        </w:rPr>
        <w:t xml:space="preserve">r die </w:t>
      </w:r>
      <w:r>
        <w:rPr>
          <w:rtl w:val="0"/>
        </w:rPr>
        <w:t>ü</w:t>
      </w:r>
      <w:r>
        <w:rPr>
          <w:rtl w:val="0"/>
        </w:rPr>
        <w:t xml:space="preserve">brigen Gebiete reicht nach EU-Recht die Angabe des FAO-Gebietes, eine genauere Kennzeichnung ist aber nicht verboten und wird daher teilweise auch angewendet. Im Idealfall stimmt die Verbreitung eines Bestandes mit dem definierten Unterfangebiet </w:t>
      </w:r>
      <w:r>
        <w:rPr>
          <w:rtl w:val="0"/>
        </w:rPr>
        <w:t>ü</w:t>
      </w:r>
      <w:r>
        <w:rPr>
          <w:rtl w:val="0"/>
        </w:rPr>
        <w:t>berein, aber nat</w:t>
      </w:r>
      <w:r>
        <w:rPr>
          <w:rtl w:val="0"/>
        </w:rPr>
        <w:t>ü</w:t>
      </w:r>
      <w:r>
        <w:rPr>
          <w:rtl w:val="0"/>
        </w:rPr>
        <w:t>rlich halten sich Fische nicht an die Grenzen von Fanggebieten. Zwischen angrenzenden Best</w:t>
      </w:r>
      <w:r>
        <w:rPr>
          <w:rtl w:val="0"/>
        </w:rPr>
        <w:t>ä</w:t>
      </w:r>
      <w:r>
        <w:rPr>
          <w:rtl w:val="0"/>
        </w:rPr>
        <w:t>nden kann es zu bestimmten Zeiten zu Vermischungen kommen, die Einteilung der Fanggebiete erleichtert aber die Zuordnung zu einzelnen Best</w:t>
      </w:r>
      <w:r>
        <w:rPr>
          <w:rtl w:val="0"/>
        </w:rPr>
        <w:t>ä</w:t>
      </w:r>
      <w:r>
        <w:rPr>
          <w:rtl w:val="0"/>
        </w:rPr>
        <w:t>nden und erlaubt somit R</w:t>
      </w:r>
      <w:r>
        <w:rPr>
          <w:rtl w:val="0"/>
        </w:rPr>
        <w:t>ü</w:t>
      </w:r>
      <w:r>
        <w:rPr>
          <w:rtl w:val="0"/>
        </w:rPr>
        <w:t>ckschl</w:t>
      </w:r>
      <w:r>
        <w:rPr>
          <w:rtl w:val="0"/>
        </w:rPr>
        <w:t>ü</w:t>
      </w:r>
      <w:r>
        <w:rPr>
          <w:rtl w:val="0"/>
        </w:rPr>
        <w:t xml:space="preserve">sse auf deren Zustand. 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Regulierung der Fischerei</w:t>
      </w:r>
    </w:p>
    <w:p>
      <w:pPr>
        <w:pStyle w:val="Text"/>
        <w:bidi w:val="0"/>
      </w:pPr>
      <w:r>
        <w:rPr>
          <w:rtl w:val="0"/>
        </w:rPr>
        <w:t>Ziel der gemeinsamen EU-Fischereipolitik ist die nachhaltige Bewirtschaftung der Fischbest</w:t>
      </w:r>
      <w:r>
        <w:rPr>
          <w:rtl w:val="0"/>
        </w:rPr>
        <w:t>ä</w:t>
      </w:r>
      <w:r>
        <w:rPr>
          <w:rtl w:val="0"/>
        </w:rPr>
        <w:t>nde. Eine wichtige Ma</w:t>
      </w:r>
      <w:r>
        <w:rPr>
          <w:rtl w:val="0"/>
        </w:rPr>
        <w:t>ß</w:t>
      </w:r>
      <w:r>
        <w:rPr>
          <w:rtl w:val="0"/>
        </w:rPr>
        <w:t>nahme zur Regulierung der Fischerei ist die Festlegung von H</w:t>
      </w:r>
      <w:r>
        <w:rPr>
          <w:rtl w:val="0"/>
          <w:lang w:val="sv-SE"/>
        </w:rPr>
        <w:t>ö</w:t>
      </w:r>
      <w:r>
        <w:rPr>
          <w:rtl w:val="0"/>
        </w:rPr>
        <w:t xml:space="preserve">chstfangmengen (auch TAC = Total Allowable Catches). </w:t>
      </w:r>
    </w:p>
    <w:p>
      <w:pPr>
        <w:pStyle w:val="Text"/>
        <w:bidi w:val="0"/>
      </w:pPr>
      <w:r>
        <w:rPr>
          <w:rtl w:val="0"/>
        </w:rPr>
        <w:t>H</w:t>
      </w:r>
      <w:r>
        <w:rPr>
          <w:rtl w:val="0"/>
          <w:lang w:val="sv-SE"/>
        </w:rPr>
        <w:t>ö</w:t>
      </w:r>
      <w:r>
        <w:rPr>
          <w:rtl w:val="0"/>
        </w:rPr>
        <w:t>chstfangmengen werden f</w:t>
      </w:r>
      <w:r>
        <w:rPr>
          <w:rtl w:val="0"/>
        </w:rPr>
        <w:t>ü</w:t>
      </w:r>
      <w:r>
        <w:rPr>
          <w:rtl w:val="0"/>
        </w:rPr>
        <w:t>r bestimmte Fischarten in bestimmten Managementgebieten festgelegt. Sie gelten nicht f</w:t>
      </w:r>
      <w:r>
        <w:rPr>
          <w:rtl w:val="0"/>
        </w:rPr>
        <w:t>ü</w:t>
      </w:r>
      <w:r>
        <w:rPr>
          <w:rtl w:val="0"/>
        </w:rPr>
        <w:t>r einen Bestand, sondern f</w:t>
      </w:r>
      <w:r>
        <w:rPr>
          <w:rtl w:val="0"/>
        </w:rPr>
        <w:t>ü</w:t>
      </w:r>
      <w:r>
        <w:rPr>
          <w:rtl w:val="0"/>
        </w:rPr>
        <w:t>r die Tiere einer Art in einem Managementgebiet, denn wie schon bei den Fanggebieten halten sich Fische auch nicht an die Grenzen von Managementgebieten. Managementgebiete k</w:t>
      </w:r>
      <w:r>
        <w:rPr>
          <w:rtl w:val="0"/>
          <w:lang w:val="sv-SE"/>
        </w:rPr>
        <w:t>ö</w:t>
      </w:r>
      <w:r>
        <w:rPr>
          <w:rtl w:val="0"/>
        </w:rPr>
        <w:t>nnen auch von vornherein so eingerichtet sein, dass sie mehrere Best</w:t>
      </w:r>
      <w:r>
        <w:rPr>
          <w:rtl w:val="0"/>
        </w:rPr>
        <w:t>ä</w:t>
      </w:r>
      <w:r>
        <w:rPr>
          <w:rtl w:val="0"/>
        </w:rPr>
        <w:t>nde oder auch nur Teile von diesen enthalten. Das erfolgreiche Management eines Bestandes wird dadurch aber erschwert. Neben den H</w:t>
      </w:r>
      <w:r>
        <w:rPr>
          <w:rtl w:val="0"/>
          <w:lang w:val="sv-SE"/>
        </w:rPr>
        <w:t>ö</w:t>
      </w:r>
      <w:r>
        <w:rPr>
          <w:rtl w:val="0"/>
        </w:rPr>
        <w:t xml:space="preserve">chstfangmengen wird die Fischerei auch </w:t>
      </w:r>
      <w:r>
        <w:rPr>
          <w:rtl w:val="0"/>
        </w:rPr>
        <w:t>ü</w:t>
      </w:r>
      <w:r>
        <w:rPr>
          <w:rtl w:val="0"/>
        </w:rPr>
        <w:t>ber Aufwandsbeschr</w:t>
      </w:r>
      <w:r>
        <w:rPr>
          <w:rtl w:val="0"/>
        </w:rPr>
        <w:t>ä</w:t>
      </w:r>
      <w:r>
        <w:rPr>
          <w:rtl w:val="0"/>
        </w:rPr>
        <w:t>nkungen, Gebiets- und saisonale Schlie</w:t>
      </w:r>
      <w:r>
        <w:rPr>
          <w:rtl w:val="0"/>
        </w:rPr>
        <w:t>ß</w:t>
      </w:r>
      <w:r>
        <w:rPr>
          <w:rtl w:val="0"/>
        </w:rPr>
        <w:t>ungen sowie technische Ma</w:t>
      </w:r>
      <w:r>
        <w:rPr>
          <w:rtl w:val="0"/>
        </w:rPr>
        <w:t>ß</w:t>
      </w:r>
      <w:r>
        <w:rPr>
          <w:rtl w:val="0"/>
        </w:rPr>
        <w:t>nahmen (z.</w:t>
      </w:r>
      <w:r>
        <w:rPr>
          <w:rtl w:val="0"/>
          <w:lang w:val="ru-RU"/>
        </w:rPr>
        <w:t> </w:t>
      </w:r>
      <w:r>
        <w:rPr>
          <w:rtl w:val="0"/>
        </w:rPr>
        <w:t>B. Maschen</w:t>
      </w:r>
      <w:r>
        <w:rPr>
          <w:rtl w:val="0"/>
          <w:lang w:val="sv-SE"/>
        </w:rPr>
        <w:t>ö</w:t>
      </w:r>
      <w:r>
        <w:rPr>
          <w:rtl w:val="0"/>
        </w:rPr>
        <w:t xml:space="preserve">ffnungen) reguliert. 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Bestandsberechnung und Quotenfestlegung</w:t>
      </w:r>
    </w:p>
    <w:p>
      <w:pPr>
        <w:pStyle w:val="Text"/>
        <w:bidi w:val="0"/>
      </w:pPr>
      <w:r>
        <w:rPr>
          <w:rtl w:val="0"/>
        </w:rPr>
        <w:t>Grundlage f</w:t>
      </w:r>
      <w:r>
        <w:rPr>
          <w:rtl w:val="0"/>
        </w:rPr>
        <w:t>ü</w:t>
      </w:r>
      <w:r>
        <w:rPr>
          <w:rtl w:val="0"/>
        </w:rPr>
        <w:t>r die Festsetzung von H</w:t>
      </w:r>
      <w:r>
        <w:rPr>
          <w:rtl w:val="0"/>
          <w:lang w:val="sv-SE"/>
        </w:rPr>
        <w:t>ö</w:t>
      </w:r>
      <w:r>
        <w:rPr>
          <w:rtl w:val="0"/>
        </w:rPr>
        <w:t>chstfangmengen sind wissenschaftliche Empfehlungen auf der Basis fischereibiologischer Untersuchungen, wie sie insbesondere der Internationale Rat f</w:t>
      </w:r>
      <w:r>
        <w:rPr>
          <w:rtl w:val="0"/>
        </w:rPr>
        <w:t>ü</w:t>
      </w:r>
      <w:r>
        <w:rPr>
          <w:rtl w:val="0"/>
        </w:rPr>
        <w:t>r Meeresforschung (ICES) regelm</w:t>
      </w:r>
      <w:r>
        <w:rPr>
          <w:rtl w:val="0"/>
        </w:rPr>
        <w:t>äß</w:t>
      </w:r>
      <w:r>
        <w:rPr>
          <w:rtl w:val="0"/>
        </w:rPr>
        <w:t>ig vorlegt. Den wissenschaftlichen Empfehlungen geht die Erfassung der Fischbest</w:t>
      </w:r>
      <w:r>
        <w:rPr>
          <w:rtl w:val="0"/>
        </w:rPr>
        <w:t>ä</w:t>
      </w:r>
      <w:r>
        <w:rPr>
          <w:rtl w:val="0"/>
        </w:rPr>
        <w:t>nde voraus. In Europa arbeitet daran ein Netzwerk staatlich beauftragter Forschungsinstitute nach festen Richtlinien. In Deutschland ist das Th</w:t>
      </w:r>
      <w:r>
        <w:rPr>
          <w:rtl w:val="0"/>
        </w:rPr>
        <w:t>ü</w:t>
      </w:r>
      <w:r>
        <w:rPr>
          <w:rtl w:val="0"/>
        </w:rPr>
        <w:t>nen-Institut in Rostock f</w:t>
      </w:r>
      <w:r>
        <w:rPr>
          <w:rtl w:val="0"/>
        </w:rPr>
        <w:t>ü</w:t>
      </w:r>
      <w:r>
        <w:rPr>
          <w:rtl w:val="0"/>
        </w:rPr>
        <w:t>r die Ostsee und das Institut in Bremerhaven f</w:t>
      </w:r>
      <w:r>
        <w:rPr>
          <w:rtl w:val="0"/>
        </w:rPr>
        <w:t>ü</w:t>
      </w:r>
      <w:r>
        <w:rPr>
          <w:rtl w:val="0"/>
        </w:rPr>
        <w:t xml:space="preserve">r die Nordsee und den </w:t>
      </w:r>
      <w:r>
        <w:rPr>
          <w:rtl w:val="0"/>
        </w:rPr>
        <w:t>ü</w:t>
      </w:r>
      <w:r>
        <w:rPr>
          <w:rtl w:val="0"/>
        </w:rPr>
        <w:t>brigen Nordostatlantik verantwortlich. F</w:t>
      </w:r>
      <w:r>
        <w:rPr>
          <w:rtl w:val="0"/>
        </w:rPr>
        <w:t>ü</w:t>
      </w:r>
      <w:r>
        <w:rPr>
          <w:rtl w:val="0"/>
        </w:rPr>
        <w:t>r die Bestandsberechnung werden erhebliche Mengen an Daten erfasst und zusammengef</w:t>
      </w:r>
      <w:r>
        <w:rPr>
          <w:rtl w:val="0"/>
        </w:rPr>
        <w:t>ü</w:t>
      </w:r>
      <w:r>
        <w:rPr>
          <w:rtl w:val="0"/>
        </w:rPr>
        <w:t>hrt. Dies sind zum einen die Anlandedaten (siehe n</w:t>
      </w:r>
      <w:r>
        <w:rPr>
          <w:rtl w:val="0"/>
        </w:rPr>
        <w:t>ä</w:t>
      </w:r>
      <w:r>
        <w:rPr>
          <w:rtl w:val="0"/>
        </w:rPr>
        <w:t>chsten Abschnitt) und Daten aus der wissenschaftlichen Beprobung der kommerziellen Fischerei. Letztere werden verwendet, um L</w:t>
      </w:r>
      <w:r>
        <w:rPr>
          <w:rtl w:val="0"/>
        </w:rPr>
        <w:t>ä</w:t>
      </w:r>
      <w:r>
        <w:rPr>
          <w:rtl w:val="0"/>
        </w:rPr>
        <w:t>ngen, Gewichte, Altersstruktur und Geschlechterverh</w:t>
      </w:r>
      <w:r>
        <w:rPr>
          <w:rtl w:val="0"/>
        </w:rPr>
        <w:t>ä</w:t>
      </w:r>
      <w:r>
        <w:rPr>
          <w:rtl w:val="0"/>
        </w:rPr>
        <w:t>ltnis der F</w:t>
      </w:r>
      <w:r>
        <w:rPr>
          <w:rtl w:val="0"/>
        </w:rPr>
        <w:t>ä</w:t>
      </w:r>
      <w:r>
        <w:rPr>
          <w:rtl w:val="0"/>
        </w:rPr>
        <w:t>nge zu ermitteln. Hinzu kommt die Erfassung fischereiunabh</w:t>
      </w:r>
      <w:r>
        <w:rPr>
          <w:rtl w:val="0"/>
        </w:rPr>
        <w:t>ä</w:t>
      </w:r>
      <w:r>
        <w:rPr>
          <w:rtl w:val="0"/>
        </w:rPr>
        <w:t>ngiger Daten mithilfe von Forschungs</w:t>
      </w:r>
      <w:r>
        <w:rPr>
          <w:rtl w:val="0"/>
        </w:rPr>
        <w:softHyphen/>
        <w:t>schiffen, denn Fischer und Fischerinnen zielen auf Fischkonzentrationen, w</w:t>
      </w:r>
      <w:r>
        <w:rPr>
          <w:rtl w:val="0"/>
        </w:rPr>
        <w:t>ä</w:t>
      </w:r>
      <w:r>
        <w:rPr>
          <w:rtl w:val="0"/>
        </w:rPr>
        <w:t>hrend Forschende an einem vollst</w:t>
      </w:r>
      <w:r>
        <w:rPr>
          <w:rtl w:val="0"/>
        </w:rPr>
        <w:t>ä</w:t>
      </w:r>
      <w:r>
        <w:rPr>
          <w:rtl w:val="0"/>
        </w:rPr>
        <w:t>ndigen Bild des ganzen Verbreitungsgebietes interessiert sind. Au</w:t>
      </w:r>
      <w:r>
        <w:rPr>
          <w:rtl w:val="0"/>
        </w:rPr>
        <w:t>ß</w:t>
      </w:r>
      <w:r>
        <w:rPr>
          <w:rtl w:val="0"/>
        </w:rPr>
        <w:t>erdem werden Altersgruppen erfasst, die noch nicht in der Fischerei auftauchen. Die Daten werden in mathematische Modelle eingegeben, welche unter anderem die Laicherbiomasse (Anteil der erwachsenen Tiere die am Laichgesch</w:t>
      </w:r>
      <w:r>
        <w:rPr>
          <w:rtl w:val="0"/>
        </w:rPr>
        <w:t>ä</w:t>
      </w:r>
      <w:r>
        <w:rPr>
          <w:rtl w:val="0"/>
        </w:rPr>
        <w:t>ft teilnehmen), den Fischereidruck und die Nachwuchsproduktion berechnen. Aus diesen Ergebnissen kann dann die wissenschaftliche Fangempfehlung f</w:t>
      </w:r>
      <w:r>
        <w:rPr>
          <w:rtl w:val="0"/>
        </w:rPr>
        <w:t>ü</w:t>
      </w:r>
      <w:r>
        <w:rPr>
          <w:rtl w:val="0"/>
        </w:rPr>
        <w:t>r das n</w:t>
      </w:r>
      <w:r>
        <w:rPr>
          <w:rtl w:val="0"/>
        </w:rPr>
        <w:t>ä</w:t>
      </w:r>
      <w:r>
        <w:rPr>
          <w:rtl w:val="0"/>
        </w:rPr>
        <w:t>chste Jahr abgeleitet werden. Auf Basis dieser Empfehlung erarbeitet die EU-Kommission zun</w:t>
      </w:r>
      <w:r>
        <w:rPr>
          <w:rtl w:val="0"/>
        </w:rPr>
        <w:t>ä</w:t>
      </w:r>
      <w:r>
        <w:rPr>
          <w:rtl w:val="0"/>
        </w:rPr>
        <w:t>chst einen Vorschlag an den Ministerrat. Die H</w:t>
      </w:r>
      <w:r>
        <w:rPr>
          <w:rtl w:val="0"/>
          <w:lang w:val="sv-SE"/>
        </w:rPr>
        <w:t>ö</w:t>
      </w:r>
      <w:r>
        <w:rPr>
          <w:rtl w:val="0"/>
        </w:rPr>
        <w:t>chstfangmengen f</w:t>
      </w:r>
      <w:r>
        <w:rPr>
          <w:rtl w:val="0"/>
        </w:rPr>
        <w:t>ü</w:t>
      </w:r>
      <w:r>
        <w:rPr>
          <w:rtl w:val="0"/>
        </w:rPr>
        <w:t>r einzelne Fischbest</w:t>
      </w:r>
      <w:r>
        <w:rPr>
          <w:rtl w:val="0"/>
        </w:rPr>
        <w:t>ä</w:t>
      </w:r>
      <w:r>
        <w:rPr>
          <w:rtl w:val="0"/>
        </w:rPr>
        <w:t>nde werden dann von den Fischereiministerinnen und -ministern der EU-Mitgliedsstaaten festgelegt, nach oft z</w:t>
      </w:r>
      <w:r>
        <w:rPr>
          <w:rtl w:val="0"/>
        </w:rPr>
        <w:t>ä</w:t>
      </w:r>
      <w:r>
        <w:rPr>
          <w:rtl w:val="0"/>
        </w:rPr>
        <w:t>hen Verhandlungen. Abweichungen von den wissenschaftlichen Empfehlungen sind in den letzten Jahren sehr viel seltener geworden, auch weil sich der Ministerrat an die von ihm selbst festgelegten langfristigen Managementpl</w:t>
      </w:r>
      <w:r>
        <w:rPr>
          <w:rtl w:val="0"/>
        </w:rPr>
        <w:t>ä</w:t>
      </w:r>
      <w:r>
        <w:rPr>
          <w:rtl w:val="0"/>
          <w:lang w:val="da-DK"/>
        </w:rPr>
        <w:t>ne h</w:t>
      </w:r>
      <w:r>
        <w:rPr>
          <w:rtl w:val="0"/>
        </w:rPr>
        <w:t>ä</w:t>
      </w:r>
      <w:r>
        <w:rPr>
          <w:rtl w:val="0"/>
        </w:rPr>
        <w:t>lt. Die H</w:t>
      </w:r>
      <w:r>
        <w:rPr>
          <w:rtl w:val="0"/>
          <w:lang w:val="sv-SE"/>
        </w:rPr>
        <w:t>ö</w:t>
      </w:r>
      <w:r>
        <w:rPr>
          <w:rtl w:val="0"/>
        </w:rPr>
        <w:t>chstfangmengen werden nach dem Prinzip der relativen Stabilit</w:t>
      </w:r>
      <w:r>
        <w:rPr>
          <w:rtl w:val="0"/>
        </w:rPr>
        <w:t>ä</w:t>
      </w:r>
      <w:r>
        <w:rPr>
          <w:rtl w:val="0"/>
        </w:rPr>
        <w:t>t verteilt. Jedes Land erh</w:t>
      </w:r>
      <w:r>
        <w:rPr>
          <w:rtl w:val="0"/>
        </w:rPr>
        <w:t>ä</w:t>
      </w:r>
      <w:r>
        <w:rPr>
          <w:rtl w:val="0"/>
        </w:rPr>
        <w:t>lt immer den gleichen Anteil. Von nun an spricht man von einzelnen Quoten, die in den L</w:t>
      </w:r>
      <w:r>
        <w:rPr>
          <w:rtl w:val="0"/>
        </w:rPr>
        <w:t>ä</w:t>
      </w:r>
      <w:r>
        <w:rPr>
          <w:rtl w:val="0"/>
        </w:rPr>
        <w:t>ndern wiederum an die jeweiligen Betriebe bzw. Fischer verteilt werden.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Anlandungen, Beif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  <w:lang w:val="de-DE"/>
        </w:rPr>
        <w:t>nge und R</w:t>
      </w:r>
      <w:r>
        <w:rPr>
          <w:b w:val="1"/>
          <w:bCs w:val="1"/>
          <w:rtl w:val="0"/>
        </w:rPr>
        <w:t>ü</w:t>
      </w:r>
      <w:r>
        <w:rPr>
          <w:b w:val="1"/>
          <w:bCs w:val="1"/>
          <w:rtl w:val="0"/>
          <w:lang w:val="de-DE"/>
        </w:rPr>
        <w:t>ckw</w:t>
      </w:r>
      <w:r>
        <w:rPr>
          <w:b w:val="1"/>
          <w:bCs w:val="1"/>
          <w:rtl w:val="0"/>
        </w:rPr>
        <w:t>ü</w:t>
      </w:r>
      <w:r>
        <w:rPr>
          <w:b w:val="1"/>
          <w:bCs w:val="1"/>
          <w:rtl w:val="0"/>
          <w:lang w:val="de-DE"/>
        </w:rPr>
        <w:t>rfe</w:t>
      </w:r>
    </w:p>
    <w:p>
      <w:pPr>
        <w:pStyle w:val="Text"/>
        <w:bidi w:val="0"/>
      </w:pPr>
      <w:r>
        <w:rPr>
          <w:rtl w:val="0"/>
        </w:rPr>
        <w:t>Anlandungen sind das, was Fischerinnen und Fischer tats</w:t>
      </w:r>
      <w:r>
        <w:rPr>
          <w:rtl w:val="0"/>
        </w:rPr>
        <w:t>ä</w:t>
      </w:r>
      <w:r>
        <w:rPr>
          <w:rtl w:val="0"/>
        </w:rPr>
        <w:t>chlich an Land bringen. Der Fang kann h</w:t>
      </w:r>
      <w:r>
        <w:rPr>
          <w:rtl w:val="0"/>
          <w:lang w:val="sv-SE"/>
        </w:rPr>
        <w:t>ö</w:t>
      </w:r>
      <w:r>
        <w:rPr>
          <w:rtl w:val="0"/>
        </w:rPr>
        <w:t>her gewesen sein, wenn vor der Anlandung z.</w:t>
      </w:r>
      <w:r>
        <w:rPr>
          <w:rtl w:val="0"/>
          <w:lang w:val="ru-RU"/>
        </w:rPr>
        <w:t> </w:t>
      </w:r>
      <w:r>
        <w:rPr>
          <w:rtl w:val="0"/>
        </w:rPr>
        <w:t xml:space="preserve">B. kleinere Tiere wieder </w:t>
      </w:r>
      <w:r>
        <w:rPr>
          <w:rtl w:val="0"/>
        </w:rPr>
        <w:t>ü</w:t>
      </w:r>
      <w:r>
        <w:rPr>
          <w:rtl w:val="0"/>
        </w:rPr>
        <w:t>ber Bord gegeben wurden. Nach EU-Recht ist dies inzwischen aber in den meisten F</w:t>
      </w:r>
      <w:r>
        <w:rPr>
          <w:rtl w:val="0"/>
        </w:rPr>
        <w:t>ä</w:t>
      </w:r>
      <w:r>
        <w:rPr>
          <w:rtl w:val="0"/>
        </w:rPr>
        <w:t>llen verboten (siehe unten). Fischerinnen und Fischer sind verpflichtet, ihre Anlandungen zu registrieren. Dies kann je nach Gr</w:t>
      </w:r>
      <w:r>
        <w:rPr>
          <w:rtl w:val="0"/>
        </w:rPr>
        <w:t>öß</w:t>
      </w:r>
      <w:r>
        <w:rPr>
          <w:rtl w:val="0"/>
        </w:rPr>
        <w:t>e des Fischereifahrzeuges auf unterschiedlichen Wegen geschehen, am Ende m</w:t>
      </w:r>
      <w:r>
        <w:rPr>
          <w:rtl w:val="0"/>
        </w:rPr>
        <w:t>ü</w:t>
      </w:r>
      <w:r>
        <w:rPr>
          <w:rtl w:val="0"/>
        </w:rPr>
        <w:t>ssen die Daten aber bei der Bundesanstalt f</w:t>
      </w:r>
      <w:r>
        <w:rPr>
          <w:rtl w:val="0"/>
        </w:rPr>
        <w:t>ü</w:t>
      </w:r>
      <w:r>
        <w:rPr>
          <w:rtl w:val="0"/>
        </w:rPr>
        <w:t>r Landwirtschaft und Ern</w:t>
      </w:r>
      <w:r>
        <w:rPr>
          <w:rtl w:val="0"/>
        </w:rPr>
        <w:t>ä</w:t>
      </w:r>
      <w:r>
        <w:rPr>
          <w:rtl w:val="0"/>
        </w:rPr>
        <w:t>hrung (BLE) gemeldet werden.</w:t>
      </w:r>
    </w:p>
    <w:p>
      <w:pPr>
        <w:pStyle w:val="Text"/>
        <w:bidi w:val="0"/>
      </w:pPr>
      <w:r>
        <w:rPr>
          <w:rtl w:val="0"/>
        </w:rPr>
        <w:t>Im Rahmen der letzten Reform der gemeinsamen EU-Fischereipolitik 2013 wurden die Bestimmungen zur Anlandung von Fisch grundlegend reformiert. Die bis dahin geltende Regelung sollte daf</w:t>
      </w:r>
      <w:r>
        <w:rPr>
          <w:rtl w:val="0"/>
        </w:rPr>
        <w:t>ü</w:t>
      </w:r>
      <w:r>
        <w:rPr>
          <w:rtl w:val="0"/>
        </w:rPr>
        <w:t>r sorgen, dass Beif</w:t>
      </w:r>
      <w:r>
        <w:rPr>
          <w:rtl w:val="0"/>
        </w:rPr>
        <w:t>ä</w:t>
      </w:r>
      <w:r>
        <w:rPr>
          <w:rtl w:val="0"/>
        </w:rPr>
        <w:t>nge von unerw</w:t>
      </w:r>
      <w:r>
        <w:rPr>
          <w:rtl w:val="0"/>
        </w:rPr>
        <w:t>ü</w:t>
      </w:r>
      <w:r>
        <w:rPr>
          <w:rtl w:val="0"/>
        </w:rPr>
        <w:t>nschten oder unterma</w:t>
      </w:r>
      <w:r>
        <w:rPr>
          <w:rtl w:val="0"/>
        </w:rPr>
        <w:t>ß</w:t>
      </w:r>
      <w:r>
        <w:rPr>
          <w:rtl w:val="0"/>
        </w:rPr>
        <w:t>igen Fischen vermieden werden, f</w:t>
      </w:r>
      <w:r>
        <w:rPr>
          <w:rtl w:val="0"/>
        </w:rPr>
        <w:t>ü</w:t>
      </w:r>
      <w:r>
        <w:rPr>
          <w:rtl w:val="0"/>
        </w:rPr>
        <w:t>hrte aber dazu, dass unerw</w:t>
      </w:r>
      <w:r>
        <w:rPr>
          <w:rtl w:val="0"/>
        </w:rPr>
        <w:t>ü</w:t>
      </w:r>
      <w:r>
        <w:rPr>
          <w:rtl w:val="0"/>
        </w:rPr>
        <w:t>nschte Beif</w:t>
      </w:r>
      <w:r>
        <w:rPr>
          <w:rtl w:val="0"/>
        </w:rPr>
        <w:t>ä</w:t>
      </w:r>
      <w:r>
        <w:rPr>
          <w:rtl w:val="0"/>
          <w:lang w:val="nl-NL"/>
        </w:rPr>
        <w:t>nge in gro</w:t>
      </w:r>
      <w:r>
        <w:rPr>
          <w:rtl w:val="0"/>
        </w:rPr>
        <w:t>ß</w:t>
      </w:r>
      <w:r>
        <w:rPr>
          <w:rtl w:val="0"/>
        </w:rPr>
        <w:t xml:space="preserve">en Mengen wieder </w:t>
      </w:r>
      <w:r>
        <w:rPr>
          <w:rtl w:val="0"/>
        </w:rPr>
        <w:t>ü</w:t>
      </w:r>
      <w:r>
        <w:rPr>
          <w:rtl w:val="0"/>
        </w:rPr>
        <w:t>ber Bord geworfen werden mussten. Mit der Reform wurden ab 2015 schrittweise R</w:t>
      </w:r>
      <w:r>
        <w:rPr>
          <w:rtl w:val="0"/>
        </w:rPr>
        <w:t>ü</w:t>
      </w:r>
      <w:r>
        <w:rPr>
          <w:rtl w:val="0"/>
        </w:rPr>
        <w:t>ckwurfverbote bzw. Anlandegebote eingef</w:t>
      </w:r>
      <w:r>
        <w:rPr>
          <w:rtl w:val="0"/>
        </w:rPr>
        <w:t>ü</w:t>
      </w:r>
      <w:r>
        <w:rPr>
          <w:rtl w:val="0"/>
        </w:rPr>
        <w:t>hrt. Seit Januar 2019 gilt das Anlandegebot f</w:t>
      </w:r>
      <w:r>
        <w:rPr>
          <w:rtl w:val="0"/>
        </w:rPr>
        <w:t>ü</w:t>
      </w:r>
      <w:r>
        <w:rPr>
          <w:rtl w:val="0"/>
        </w:rPr>
        <w:t>r alle Fischereien auf regulierte Arten in EU-Gew</w:t>
      </w:r>
      <w:r>
        <w:rPr>
          <w:rtl w:val="0"/>
        </w:rPr>
        <w:t>ä</w:t>
      </w:r>
      <w:r>
        <w:rPr>
          <w:rtl w:val="0"/>
        </w:rPr>
        <w:t>ssern und f</w:t>
      </w:r>
      <w:r>
        <w:rPr>
          <w:rtl w:val="0"/>
        </w:rPr>
        <w:t>ü</w:t>
      </w:r>
      <w:r>
        <w:rPr>
          <w:rtl w:val="0"/>
        </w:rPr>
        <w:t>r EU-Fahrzeuge in internationalen Gew</w:t>
      </w:r>
      <w:r>
        <w:rPr>
          <w:rtl w:val="0"/>
        </w:rPr>
        <w:t>ä</w:t>
      </w:r>
      <w:r>
        <w:rPr>
          <w:rtl w:val="0"/>
        </w:rPr>
        <w:t>ssern. In Norwegen und Island galten solche Regelungen schon fr</w:t>
      </w:r>
      <w:r>
        <w:rPr>
          <w:rtl w:val="0"/>
        </w:rPr>
        <w:t>ü</w:t>
      </w:r>
      <w:r>
        <w:rPr>
          <w:rtl w:val="0"/>
        </w:rPr>
        <w:t>her. Die Anlandungen von zu kleinen Tieren m</w:t>
      </w:r>
      <w:r>
        <w:rPr>
          <w:rtl w:val="0"/>
        </w:rPr>
        <w:t>ü</w:t>
      </w:r>
      <w:r>
        <w:rPr>
          <w:rtl w:val="0"/>
        </w:rPr>
        <w:t>ssen auf die Quote angerechnet werden. Allerdings gibt es zahlreiche Ausnahmen. In bestimmten Fischereien bleiben R</w:t>
      </w:r>
      <w:r>
        <w:rPr>
          <w:rtl w:val="0"/>
        </w:rPr>
        <w:t>ü</w:t>
      </w:r>
      <w:r>
        <w:rPr>
          <w:rtl w:val="0"/>
        </w:rPr>
        <w:t>ckw</w:t>
      </w:r>
      <w:r>
        <w:rPr>
          <w:rtl w:val="0"/>
        </w:rPr>
        <w:t>ü</w:t>
      </w:r>
      <w:r>
        <w:rPr>
          <w:rtl w:val="0"/>
        </w:rPr>
        <w:t xml:space="preserve">rfe erlaubt, wenn sie eine bestimmte Menge nicht </w:t>
      </w:r>
      <w:r>
        <w:rPr>
          <w:rtl w:val="0"/>
        </w:rPr>
        <w:t>ü</w:t>
      </w:r>
      <w:r>
        <w:rPr>
          <w:rtl w:val="0"/>
        </w:rPr>
        <w:t>berschreiten (Geringf</w:t>
      </w:r>
      <w:r>
        <w:rPr>
          <w:rtl w:val="0"/>
        </w:rPr>
        <w:t>ü</w:t>
      </w:r>
      <w:r>
        <w:rPr>
          <w:rtl w:val="0"/>
        </w:rPr>
        <w:t>gigkeit), oder wenn die zur</w:t>
      </w:r>
      <w:r>
        <w:rPr>
          <w:rtl w:val="0"/>
        </w:rPr>
        <w:t>ü</w:t>
      </w:r>
      <w:r>
        <w:rPr>
          <w:rtl w:val="0"/>
        </w:rPr>
        <w:t xml:space="preserve">ckgeworfenen Arten hohe </w:t>
      </w:r>
      <w:r>
        <w:rPr>
          <w:rtl w:val="0"/>
        </w:rPr>
        <w:t>Ü</w:t>
      </w:r>
      <w:r>
        <w:rPr>
          <w:rtl w:val="0"/>
        </w:rPr>
        <w:t xml:space="preserve">berlebenschancen haben. </w:t>
      </w:r>
    </w:p>
    <w:p>
      <w:pPr>
        <w:pStyle w:val="Text"/>
        <w:bidi w:val="0"/>
      </w:pPr>
      <w:r>
        <w:rPr>
          <w:rtl w:val="0"/>
        </w:rPr>
        <w:t>Die Menge von unerw</w:t>
      </w:r>
      <w:r>
        <w:rPr>
          <w:rtl w:val="0"/>
        </w:rPr>
        <w:t>ü</w:t>
      </w:r>
      <w:r>
        <w:rPr>
          <w:rtl w:val="0"/>
        </w:rPr>
        <w:t>nschten Beif</w:t>
      </w:r>
      <w:r>
        <w:rPr>
          <w:rtl w:val="0"/>
        </w:rPr>
        <w:t>ä</w:t>
      </w:r>
      <w:r>
        <w:rPr>
          <w:rtl w:val="0"/>
        </w:rPr>
        <w:t>ngen ist je nach Fanggebiet, Zielart, eingesetztem Fangger</w:t>
      </w:r>
      <w:r>
        <w:rPr>
          <w:rtl w:val="0"/>
        </w:rPr>
        <w:t>ä</w:t>
      </w:r>
      <w:r>
        <w:rPr>
          <w:rtl w:val="0"/>
        </w:rPr>
        <w:t>t und Selektivit</w:t>
      </w:r>
      <w:r>
        <w:rPr>
          <w:rtl w:val="0"/>
        </w:rPr>
        <w:t>ä</w:t>
      </w:r>
      <w:r>
        <w:rPr>
          <w:rtl w:val="0"/>
          <w:lang w:val="fr-FR"/>
        </w:rPr>
        <w:t>t des Fangger</w:t>
      </w:r>
      <w:r>
        <w:rPr>
          <w:rtl w:val="0"/>
        </w:rPr>
        <w:t>ä</w:t>
      </w:r>
      <w:r>
        <w:rPr>
          <w:rtl w:val="0"/>
        </w:rPr>
        <w:t>tes sehr unterschiedlich. Kleine Schwarmfische wie Heringe und Sprotten lassen sich z.</w:t>
      </w:r>
      <w:r>
        <w:rPr>
          <w:rtl w:val="0"/>
          <w:lang w:val="ru-RU"/>
        </w:rPr>
        <w:t> </w:t>
      </w:r>
      <w:r>
        <w:rPr>
          <w:rtl w:val="0"/>
        </w:rPr>
        <w:t>B. gezielt und ohne nennenswerte Beif</w:t>
      </w:r>
      <w:r>
        <w:rPr>
          <w:rtl w:val="0"/>
        </w:rPr>
        <w:t>ä</w:t>
      </w:r>
      <w:r>
        <w:rPr>
          <w:rtl w:val="0"/>
        </w:rPr>
        <w:t>nge mit Schleppnetzen (aktiv), aber auch mit Kiemennetzen (passiv) befischen. Allerdings k</w:t>
      </w:r>
      <w:r>
        <w:rPr>
          <w:rtl w:val="0"/>
          <w:lang w:val="sv-SE"/>
        </w:rPr>
        <w:t>ö</w:t>
      </w:r>
      <w:r>
        <w:rPr>
          <w:rtl w:val="0"/>
        </w:rPr>
        <w:t>nnen sich in Stellnetzen Seev</w:t>
      </w:r>
      <w:r>
        <w:rPr>
          <w:rtl w:val="0"/>
          <w:lang w:val="sv-SE"/>
        </w:rPr>
        <w:t>ö</w:t>
      </w:r>
      <w:r>
        <w:rPr>
          <w:rtl w:val="0"/>
        </w:rPr>
        <w:t>gel und Meeress</w:t>
      </w:r>
      <w:r>
        <w:rPr>
          <w:rtl w:val="0"/>
        </w:rPr>
        <w:t>ä</w:t>
      </w:r>
      <w:r>
        <w:rPr>
          <w:rtl w:val="0"/>
        </w:rPr>
        <w:t>uger verwickeln und ertrinken. Grundschleppnetze hingegen haben oft eine Vielzahl unterschiedlicher Fischarten im Netz. Diese Fischereien sind daher oft gemischt und zielen z.</w:t>
      </w:r>
      <w:r>
        <w:rPr>
          <w:rtl w:val="0"/>
          <w:lang w:val="ru-RU"/>
        </w:rPr>
        <w:t> </w:t>
      </w:r>
      <w:r>
        <w:rPr>
          <w:rtl w:val="0"/>
        </w:rPr>
        <w:t xml:space="preserve">B. auf verschiedene Plattfischarten. </w:t>
      </w:r>
    </w:p>
    <w:p>
      <w:pPr>
        <w:pStyle w:val="Text"/>
        <w:bidi w:val="0"/>
      </w:pPr>
      <w:r>
        <w:rPr>
          <w:rtl w:val="0"/>
        </w:rPr>
        <w:t>Gro</w:t>
      </w:r>
      <w:r>
        <w:rPr>
          <w:rtl w:val="0"/>
        </w:rPr>
        <w:t>ß</w:t>
      </w:r>
      <w:r>
        <w:rPr>
          <w:rtl w:val="0"/>
        </w:rPr>
        <w:t>e Mengen an unerw</w:t>
      </w:r>
      <w:r>
        <w:rPr>
          <w:rtl w:val="0"/>
        </w:rPr>
        <w:t>ü</w:t>
      </w:r>
      <w:r>
        <w:rPr>
          <w:rtl w:val="0"/>
        </w:rPr>
        <w:t>nschtem Beifang fallen z.</w:t>
      </w:r>
      <w:r>
        <w:rPr>
          <w:rtl w:val="0"/>
          <w:lang w:val="ru-RU"/>
        </w:rPr>
        <w:t> </w:t>
      </w:r>
      <w:r>
        <w:rPr>
          <w:rtl w:val="0"/>
        </w:rPr>
        <w:t xml:space="preserve">B. bei der Fischerei auf Nordseegarnelen an. Hierbei handelt es sich vor allem um Wirbellose und kleine Plattfische, die nach der ersten Siebung des Fanges wieder </w:t>
      </w:r>
      <w:r>
        <w:rPr>
          <w:rtl w:val="0"/>
        </w:rPr>
        <w:t>ü</w:t>
      </w:r>
      <w:r>
        <w:rPr>
          <w:rtl w:val="0"/>
        </w:rPr>
        <w:t xml:space="preserve">ber Bord gegeben werden. Bei schonender Behandlung haben die robusteren Arten hohe </w:t>
      </w:r>
      <w:r>
        <w:rPr>
          <w:rtl w:val="0"/>
        </w:rPr>
        <w:t>Ü</w:t>
      </w:r>
      <w:r>
        <w:rPr>
          <w:rtl w:val="0"/>
        </w:rPr>
        <w:t>berlebenschancen, ein Gro</w:t>
      </w:r>
      <w:r>
        <w:rPr>
          <w:rtl w:val="0"/>
        </w:rPr>
        <w:t>ß</w:t>
      </w:r>
      <w:r>
        <w:rPr>
          <w:rtl w:val="0"/>
        </w:rPr>
        <w:t xml:space="preserve">teil </w:t>
      </w:r>
      <w:r>
        <w:rPr>
          <w:rtl w:val="0"/>
        </w:rPr>
        <w:t>ü</w:t>
      </w:r>
      <w:r>
        <w:rPr>
          <w:rtl w:val="0"/>
        </w:rPr>
        <w:t>berlebt die Prozedur jedoch nicht. Die neue gesetzliche Regelung soll Anreize schaffen, unerw</w:t>
      </w:r>
      <w:r>
        <w:rPr>
          <w:rtl w:val="0"/>
        </w:rPr>
        <w:t>ü</w:t>
      </w:r>
      <w:r>
        <w:rPr>
          <w:rtl w:val="0"/>
        </w:rPr>
        <w:t>nschte Beif</w:t>
      </w:r>
      <w:r>
        <w:rPr>
          <w:rtl w:val="0"/>
        </w:rPr>
        <w:t>ä</w:t>
      </w:r>
      <w:r>
        <w:rPr>
          <w:rtl w:val="0"/>
        </w:rPr>
        <w:t>nge zu vermeiden. Zur Verringerung der unerw</w:t>
      </w:r>
      <w:r>
        <w:rPr>
          <w:rtl w:val="0"/>
        </w:rPr>
        <w:t>ü</w:t>
      </w:r>
      <w:r>
        <w:rPr>
          <w:rtl w:val="0"/>
        </w:rPr>
        <w:t>nschten Beif</w:t>
      </w:r>
      <w:r>
        <w:rPr>
          <w:rtl w:val="0"/>
        </w:rPr>
        <w:t>ä</w:t>
      </w:r>
      <w:r>
        <w:rPr>
          <w:rtl w:val="0"/>
        </w:rPr>
        <w:t>nge wird daher an der Entwicklung selektiverer Fangger</w:t>
      </w:r>
      <w:r>
        <w:rPr>
          <w:rtl w:val="0"/>
        </w:rPr>
        <w:t>ä</w:t>
      </w:r>
      <w:r>
        <w:rPr>
          <w:rtl w:val="0"/>
        </w:rPr>
        <w:t>te gearbeitet. So sollen z.</w:t>
      </w:r>
      <w:r>
        <w:rPr>
          <w:rtl w:val="0"/>
          <w:lang w:val="ru-RU"/>
        </w:rPr>
        <w:t> </w:t>
      </w:r>
      <w:r>
        <w:rPr>
          <w:rtl w:val="0"/>
        </w:rPr>
        <w:t xml:space="preserve">B. Flatfish-Excluder Plattfischen helfen, bei der Grundschleppnetzfischerei auf bodenlebende Rundfische, wie Dorsch oder Schellfisch, aus den Netzen zu entkommen. 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F</w:t>
      </w:r>
      <w:r>
        <w:rPr>
          <w:rtl w:val="0"/>
        </w:rPr>
        <w:t>ü</w:t>
      </w:r>
      <w:r>
        <w:rPr>
          <w:rtl w:val="0"/>
        </w:rPr>
        <w:t xml:space="preserve">r die Wissenschaft ist es wichtig, belastbare Daten auch </w:t>
      </w:r>
      <w:r>
        <w:rPr>
          <w:rtl w:val="0"/>
        </w:rPr>
        <w:t>ü</w:t>
      </w:r>
      <w:r>
        <w:rPr>
          <w:rtl w:val="0"/>
        </w:rPr>
        <w:t>ber die R</w:t>
      </w:r>
      <w:r>
        <w:rPr>
          <w:rtl w:val="0"/>
        </w:rPr>
        <w:t>ü</w:t>
      </w:r>
      <w:r>
        <w:rPr>
          <w:rtl w:val="0"/>
        </w:rPr>
        <w:t>ckw</w:t>
      </w:r>
      <w:r>
        <w:rPr>
          <w:rtl w:val="0"/>
        </w:rPr>
        <w:t>ü</w:t>
      </w:r>
      <w:r>
        <w:rPr>
          <w:rtl w:val="0"/>
        </w:rPr>
        <w:t>rfe zu bekommen, nur dann sind verl</w:t>
      </w:r>
      <w:r>
        <w:rPr>
          <w:rtl w:val="0"/>
        </w:rPr>
        <w:t>ä</w:t>
      </w:r>
      <w:r>
        <w:rPr>
          <w:rtl w:val="0"/>
        </w:rPr>
        <w:t>ssliche Bestandsberechnungen m</w:t>
      </w:r>
      <w:r>
        <w:rPr>
          <w:rtl w:val="0"/>
          <w:lang w:val="sv-SE"/>
        </w:rPr>
        <w:t>ö</w:t>
      </w:r>
      <w:r>
        <w:rPr>
          <w:rtl w:val="0"/>
        </w:rPr>
        <w:t>glich. Dies ist jedoch nicht in allen Fischereien der Fall.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